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EFD3" w14:textId="2A45CB4C" w:rsidR="0082604F" w:rsidRPr="008A3B07" w:rsidRDefault="0082604F" w:rsidP="0082604F">
      <w:pPr>
        <w:widowControl/>
        <w:tabs>
          <w:tab w:val="left" w:pos="0"/>
          <w:tab w:val="left" w:pos="33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b/>
          <w:bCs/>
          <w:i/>
          <w:iCs/>
          <w:color w:val="000000" w:themeColor="text1"/>
          <w:lang w:val="nl-NL"/>
        </w:rPr>
      </w:pPr>
      <w:proofErr w:type="spellStart"/>
      <w:r w:rsidRPr="008A3B07">
        <w:rPr>
          <w:rFonts w:asciiTheme="minorHAnsi" w:hAnsiTheme="minorHAnsi" w:cstheme="minorHAnsi"/>
          <w:b/>
          <w:bCs/>
          <w:i/>
          <w:iCs/>
          <w:color w:val="000000" w:themeColor="text1"/>
          <w:lang w:val="nl-NL"/>
        </w:rPr>
        <w:t>Social</w:t>
      </w:r>
      <w:proofErr w:type="spellEnd"/>
      <w:r w:rsidRPr="008A3B07">
        <w:rPr>
          <w:rFonts w:asciiTheme="minorHAnsi" w:hAnsiTheme="minorHAnsi" w:cstheme="minorHAnsi"/>
          <w:b/>
          <w:bCs/>
          <w:i/>
          <w:iCs/>
          <w:color w:val="000000" w:themeColor="text1"/>
          <w:lang w:val="nl-NL"/>
        </w:rPr>
        <w:t xml:space="preserve"> Identity Wheel</w:t>
      </w:r>
      <w:r w:rsidR="00735FD9">
        <w:rPr>
          <w:rFonts w:asciiTheme="minorHAnsi" w:hAnsiTheme="minorHAnsi" w:cstheme="minorHAnsi"/>
          <w:b/>
          <w:bCs/>
          <w:i/>
          <w:iCs/>
          <w:color w:val="000000" w:themeColor="text1"/>
          <w:lang w:val="nl-NL"/>
        </w:rPr>
        <w:t xml:space="preserve"> (1)</w:t>
      </w:r>
    </w:p>
    <w:p w14:paraId="1D6E58E8" w14:textId="07A68F6D" w:rsidR="0082604F" w:rsidRDefault="0082604F" w:rsidP="00735FD9">
      <w:pPr>
        <w:widowControl/>
        <w:tabs>
          <w:tab w:val="left" w:pos="0"/>
          <w:tab w:val="left" w:pos="33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 xml:space="preserve">Dit wiel is bedoeld om na te denken over en te reflecteren op welke sociale identiteiten je kan vormen, wanneer deze expliciet zichtbaar en/of voelbaar worden, en hoe deze identiteiten in interacties met anderen vorm krijgen. Het gaat dan om zowel gemarginaliseerde sociale identiteiten/achtergronden als sociale privileges die verbonden kunnen zijn met identiteiten, en de mogelijke combinaties daarvan. </w:t>
      </w:r>
    </w:p>
    <w:p w14:paraId="1BD90046" w14:textId="77777777" w:rsidR="00735FD9" w:rsidRPr="00E348C4" w:rsidRDefault="00735FD9" w:rsidP="00735FD9">
      <w:pPr>
        <w:widowControl/>
        <w:tabs>
          <w:tab w:val="left" w:pos="0"/>
          <w:tab w:val="left" w:pos="33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asciiTheme="minorHAnsi" w:hAnsiTheme="minorHAnsi" w:cstheme="minorHAnsi"/>
          <w:color w:val="000000" w:themeColor="text1"/>
          <w:lang w:val="nl-NL"/>
        </w:rPr>
      </w:pPr>
    </w:p>
    <w:p w14:paraId="2D557B73" w14:textId="77777777" w:rsidR="0082604F" w:rsidRPr="00E348C4" w:rsidRDefault="0082604F" w:rsidP="0082604F">
      <w:pPr>
        <w:widowControl/>
        <w:tabs>
          <w:tab w:val="left" w:pos="0"/>
          <w:tab w:val="left" w:pos="33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color w:val="000000" w:themeColor="text1"/>
          <w:lang w:val="nl-NL"/>
        </w:rPr>
      </w:pPr>
    </w:p>
    <w:p w14:paraId="436DA2F9" w14:textId="77777777" w:rsidR="0082604F" w:rsidRPr="00AB4E40" w:rsidRDefault="0082604F" w:rsidP="0082604F">
      <w:pPr>
        <w:jc w:val="center"/>
        <w:rPr>
          <w:rFonts w:ascii="Verdana" w:eastAsia="Verdana" w:hAnsi="Verdana" w:cs="Verdana"/>
          <w:sz w:val="22"/>
          <w:szCs w:val="22"/>
        </w:rPr>
      </w:pPr>
      <w:r w:rsidRPr="00AB4E40">
        <w:rPr>
          <w:rFonts w:ascii="Verdana" w:eastAsia="Verdana" w:hAnsi="Verdana" w:cs="Verdana"/>
          <w:noProof/>
          <w:sz w:val="22"/>
          <w:szCs w:val="22"/>
          <w:lang w:val="nl-NL"/>
        </w:rPr>
        <w:drawing>
          <wp:inline distT="114300" distB="114300" distL="114300" distR="114300" wp14:anchorId="69B3A902" wp14:editId="2C67AA4A">
            <wp:extent cx="5058410" cy="5207000"/>
            <wp:effectExtent l="0" t="0" r="8890" b="0"/>
            <wp:docPr id="4"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Diagram&#10;&#10;Description automatically generated"/>
                    <pic:cNvPicPr preferRelativeResize="0"/>
                  </pic:nvPicPr>
                  <pic:blipFill>
                    <a:blip r:embed="rId7" cstate="screen">
                      <a:extLst>
                        <a:ext uri="{28A0092B-C50C-407E-A947-70E740481C1C}">
                          <a14:useLocalDpi xmlns:a14="http://schemas.microsoft.com/office/drawing/2010/main"/>
                        </a:ext>
                      </a:extLst>
                    </a:blip>
                    <a:srcRect/>
                    <a:stretch>
                      <a:fillRect/>
                    </a:stretch>
                  </pic:blipFill>
                  <pic:spPr>
                    <a:xfrm>
                      <a:off x="0" y="0"/>
                      <a:ext cx="5058410" cy="5207000"/>
                    </a:xfrm>
                    <a:prstGeom prst="rect">
                      <a:avLst/>
                    </a:prstGeom>
                    <a:ln/>
                  </pic:spPr>
                </pic:pic>
              </a:graphicData>
            </a:graphic>
          </wp:inline>
        </w:drawing>
      </w:r>
    </w:p>
    <w:p w14:paraId="60120D23" w14:textId="77777777" w:rsidR="0082604F" w:rsidRPr="00CC3735" w:rsidRDefault="0082604F" w:rsidP="0082604F">
      <w:pPr>
        <w:rPr>
          <w:rFonts w:ascii="Verdana" w:eastAsia="Verdana" w:hAnsi="Verdana" w:cs="Verdana"/>
          <w:sz w:val="22"/>
          <w:szCs w:val="22"/>
          <w:lang w:val="nl-NL"/>
        </w:rPr>
      </w:pPr>
      <w:r w:rsidRPr="00CC3735">
        <w:rPr>
          <w:rFonts w:ascii="Verdana" w:eastAsia="Verdana" w:hAnsi="Verdana" w:cs="Verdana"/>
          <w:sz w:val="22"/>
          <w:szCs w:val="22"/>
          <w:lang w:val="nl-NL"/>
        </w:rPr>
        <w:t xml:space="preserve"> </w:t>
      </w:r>
    </w:p>
    <w:p w14:paraId="164ED7A6" w14:textId="521CEBBA" w:rsidR="0082604F" w:rsidRPr="0082604F" w:rsidRDefault="0082604F" w:rsidP="00735FD9">
      <w:pPr>
        <w:jc w:val="both"/>
        <w:rPr>
          <w:rFonts w:ascii="Verdana" w:eastAsia="Verdana" w:hAnsi="Verdana" w:cs="Verdana"/>
          <w:sz w:val="22"/>
          <w:szCs w:val="22"/>
          <w:lang w:val="nl-NL"/>
        </w:rPr>
      </w:pPr>
      <w:r w:rsidRPr="00E348C4">
        <w:rPr>
          <w:rFonts w:asciiTheme="minorHAnsi" w:hAnsiTheme="minorHAnsi" w:cstheme="minorHAnsi"/>
          <w:color w:val="000000" w:themeColor="text1"/>
          <w:lang w:val="nl-NL"/>
        </w:rPr>
        <w:t xml:space="preserve">Vul het wiel individueel in: denk na over de opmerkingen in het midden en zet de nummers van deze opmerkingen in de voor jou corresponderende vakjes van de identiteiten. Als je bijvoorbeeld weinig nadenkt over je leeftijd als een aspect van je identiteit, dan vul je bij </w:t>
      </w:r>
      <w:proofErr w:type="spellStart"/>
      <w:r w:rsidRPr="008A3B07">
        <w:rPr>
          <w:rFonts w:asciiTheme="minorHAnsi" w:hAnsiTheme="minorHAnsi" w:cstheme="minorHAnsi"/>
          <w:i/>
          <w:iCs/>
          <w:color w:val="000000" w:themeColor="text1"/>
          <w:lang w:val="nl-NL"/>
        </w:rPr>
        <w:t>age</w:t>
      </w:r>
      <w:proofErr w:type="spellEnd"/>
      <w:r w:rsidRPr="00E348C4">
        <w:rPr>
          <w:rFonts w:asciiTheme="minorHAnsi" w:hAnsiTheme="minorHAnsi" w:cstheme="minorHAnsi"/>
          <w:color w:val="000000" w:themeColor="text1"/>
          <w:lang w:val="nl-NL"/>
        </w:rPr>
        <w:t xml:space="preserve"> nummer 2 in. Vakjes kunnen meerdere nummers bevatten, en niet alle vakjes hoeven een nummer te krijgen. Er is ruimte om nog een categorie toe te voegen die voor jou relevant is, maar mist in het wiel.</w:t>
      </w:r>
    </w:p>
    <w:p w14:paraId="7167693E" w14:textId="4F5CB7FD" w:rsidR="00735FD9" w:rsidRDefault="00735FD9">
      <w:pPr>
        <w:widowControl/>
        <w:autoSpaceDE/>
        <w:autoSpaceDN/>
        <w:adjustRightInd/>
        <w:rPr>
          <w:rFonts w:asciiTheme="minorHAnsi" w:hAnsiTheme="minorHAnsi" w:cstheme="minorHAnsi"/>
          <w:b/>
          <w:bCs/>
          <w:i/>
          <w:iCs/>
          <w:lang w:val="nl-NL" w:eastAsia="nl-NL"/>
        </w:rPr>
      </w:pPr>
    </w:p>
    <w:p w14:paraId="0E03556C" w14:textId="77777777" w:rsidR="006A1BC0" w:rsidRDefault="006A1BC0">
      <w:pPr>
        <w:widowControl/>
        <w:autoSpaceDE/>
        <w:autoSpaceDN/>
        <w:adjustRightInd/>
        <w:rPr>
          <w:rFonts w:asciiTheme="minorHAnsi" w:hAnsiTheme="minorHAnsi" w:cstheme="minorHAnsi"/>
          <w:b/>
          <w:bCs/>
          <w:i/>
          <w:iCs/>
          <w:lang w:val="nl-NL" w:eastAsia="nl-NL"/>
        </w:rPr>
      </w:pPr>
    </w:p>
    <w:p w14:paraId="12C87897" w14:textId="77777777" w:rsidR="00F143BA" w:rsidRDefault="00F143BA">
      <w:pPr>
        <w:widowControl/>
        <w:autoSpaceDE/>
        <w:autoSpaceDN/>
        <w:adjustRightInd/>
        <w:rPr>
          <w:rFonts w:asciiTheme="minorHAnsi" w:hAnsiTheme="minorHAnsi" w:cstheme="minorHAnsi"/>
          <w:b/>
          <w:bCs/>
          <w:i/>
          <w:iCs/>
          <w:lang w:val="nl-NL" w:eastAsia="nl-NL"/>
        </w:rPr>
      </w:pPr>
    </w:p>
    <w:p w14:paraId="165FF2BE" w14:textId="77777777" w:rsidR="00735FD9" w:rsidRDefault="0082604F" w:rsidP="00735FD9">
      <w:pPr>
        <w:widowControl/>
        <w:autoSpaceDE/>
        <w:autoSpaceDN/>
        <w:adjustRightInd/>
        <w:jc w:val="both"/>
        <w:rPr>
          <w:rFonts w:asciiTheme="minorHAnsi" w:hAnsiTheme="minorHAnsi" w:cstheme="minorHAnsi"/>
          <w:b/>
          <w:bCs/>
          <w:i/>
          <w:iCs/>
          <w:lang w:val="nl-NL" w:eastAsia="nl-NL"/>
        </w:rPr>
      </w:pPr>
      <w:r w:rsidRPr="008A3B07">
        <w:rPr>
          <w:rFonts w:asciiTheme="minorHAnsi" w:hAnsiTheme="minorHAnsi" w:cstheme="minorHAnsi"/>
          <w:b/>
          <w:bCs/>
          <w:i/>
          <w:iCs/>
          <w:lang w:val="nl-NL" w:eastAsia="nl-NL"/>
        </w:rPr>
        <w:lastRenderedPageBreak/>
        <w:t xml:space="preserve">Research </w:t>
      </w:r>
      <w:proofErr w:type="spellStart"/>
      <w:r w:rsidRPr="008A3B07">
        <w:rPr>
          <w:rFonts w:asciiTheme="minorHAnsi" w:hAnsiTheme="minorHAnsi" w:cstheme="minorHAnsi"/>
          <w:b/>
          <w:bCs/>
          <w:i/>
          <w:iCs/>
          <w:lang w:val="nl-NL" w:eastAsia="nl-NL"/>
        </w:rPr>
        <w:t>identity</w:t>
      </w:r>
      <w:proofErr w:type="spellEnd"/>
      <w:r w:rsidRPr="008A3B07">
        <w:rPr>
          <w:rFonts w:asciiTheme="minorHAnsi" w:hAnsiTheme="minorHAnsi" w:cstheme="minorHAnsi"/>
          <w:b/>
          <w:bCs/>
          <w:i/>
          <w:iCs/>
          <w:lang w:val="nl-NL" w:eastAsia="nl-NL"/>
        </w:rPr>
        <w:t xml:space="preserve"> </w:t>
      </w:r>
      <w:proofErr w:type="spellStart"/>
      <w:r w:rsidRPr="008A3B07">
        <w:rPr>
          <w:rFonts w:asciiTheme="minorHAnsi" w:hAnsiTheme="minorHAnsi" w:cstheme="minorHAnsi"/>
          <w:b/>
          <w:bCs/>
          <w:i/>
          <w:iCs/>
          <w:lang w:val="nl-NL" w:eastAsia="nl-NL"/>
        </w:rPr>
        <w:t>wheel</w:t>
      </w:r>
      <w:proofErr w:type="spellEnd"/>
      <w:r w:rsidR="00735FD9">
        <w:rPr>
          <w:rFonts w:asciiTheme="minorHAnsi" w:hAnsiTheme="minorHAnsi" w:cstheme="minorHAnsi"/>
          <w:b/>
          <w:bCs/>
          <w:i/>
          <w:iCs/>
          <w:lang w:val="nl-NL" w:eastAsia="nl-NL"/>
        </w:rPr>
        <w:t xml:space="preserve"> (2)</w:t>
      </w:r>
    </w:p>
    <w:p w14:paraId="793D9E57" w14:textId="4C9DD0AA" w:rsidR="0082604F" w:rsidRDefault="0082604F" w:rsidP="00735FD9">
      <w:pPr>
        <w:widowControl/>
        <w:autoSpaceDE/>
        <w:autoSpaceDN/>
        <w:adjustRightInd/>
        <w:jc w:val="both"/>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Elke vorm van sociaalwetenschappelijk onderzoek bestaat uit een interactie van onderzoeksparticipanten met de onderzoeker, maar bij antropologisch onderzoek is dit zeer expliciet het geval en nadrukkelijk onderdeel van de onderzoeksmethoden. Dit wiel is bedoeld om na te denken over de verschillende en overeenkomstige sociale identiteiten van onderzoekers en participanten in onderzoeks</w:t>
      </w:r>
      <w:r w:rsidR="00735FD9">
        <w:rPr>
          <w:rFonts w:asciiTheme="minorHAnsi" w:hAnsiTheme="minorHAnsi" w:cstheme="minorHAnsi"/>
          <w:color w:val="000000" w:themeColor="text1"/>
          <w:lang w:val="nl-NL"/>
        </w:rPr>
        <w:t>-</w:t>
      </w:r>
      <w:proofErr w:type="spellStart"/>
      <w:r w:rsidRPr="00E348C4">
        <w:rPr>
          <w:rFonts w:asciiTheme="minorHAnsi" w:hAnsiTheme="minorHAnsi" w:cstheme="minorHAnsi"/>
          <w:color w:val="000000" w:themeColor="text1"/>
          <w:lang w:val="nl-NL"/>
        </w:rPr>
        <w:t>settings</w:t>
      </w:r>
      <w:proofErr w:type="spellEnd"/>
      <w:r w:rsidRPr="00E348C4">
        <w:rPr>
          <w:rFonts w:asciiTheme="minorHAnsi" w:hAnsiTheme="minorHAnsi" w:cstheme="minorHAnsi"/>
          <w:color w:val="000000" w:themeColor="text1"/>
          <w:lang w:val="nl-NL"/>
        </w:rPr>
        <w:t xml:space="preserve"> en de rol hiervan in het proces van dataverzameling (interviews, focus-groepen, participerende observatie, etc.) en kennisproductie. Deze oefening is bij uitstek geschikt ter voorbereiding van veldwerk.</w:t>
      </w:r>
    </w:p>
    <w:p w14:paraId="5D5AD655" w14:textId="00DD6D26" w:rsidR="00735FD9" w:rsidRDefault="00735FD9" w:rsidP="00735FD9">
      <w:pPr>
        <w:widowControl/>
        <w:autoSpaceDE/>
        <w:autoSpaceDN/>
        <w:adjustRightInd/>
        <w:jc w:val="both"/>
        <w:rPr>
          <w:rFonts w:asciiTheme="minorHAnsi" w:hAnsiTheme="minorHAnsi" w:cstheme="minorHAnsi"/>
          <w:color w:val="000000" w:themeColor="text1"/>
          <w:lang w:val="nl-NL"/>
        </w:rPr>
      </w:pPr>
    </w:p>
    <w:p w14:paraId="49B0FE5B" w14:textId="261AC1B4" w:rsidR="00735FD9" w:rsidRDefault="00735FD9" w:rsidP="00735FD9">
      <w:pPr>
        <w:widowControl/>
        <w:autoSpaceDE/>
        <w:autoSpaceDN/>
        <w:adjustRightInd/>
        <w:jc w:val="both"/>
        <w:rPr>
          <w:rFonts w:asciiTheme="minorHAnsi" w:hAnsiTheme="minorHAnsi" w:cstheme="minorHAnsi"/>
          <w:color w:val="000000" w:themeColor="text1"/>
          <w:lang w:val="nl-NL"/>
        </w:rPr>
      </w:pPr>
    </w:p>
    <w:p w14:paraId="6B85D0C2" w14:textId="77777777" w:rsidR="00735FD9" w:rsidRPr="00735FD9" w:rsidRDefault="00735FD9" w:rsidP="00735FD9">
      <w:pPr>
        <w:widowControl/>
        <w:autoSpaceDE/>
        <w:autoSpaceDN/>
        <w:adjustRightInd/>
        <w:jc w:val="both"/>
        <w:rPr>
          <w:rFonts w:asciiTheme="minorHAnsi" w:hAnsiTheme="minorHAnsi" w:cstheme="minorHAnsi"/>
          <w:b/>
          <w:bCs/>
          <w:i/>
          <w:iCs/>
          <w:lang w:val="nl-NL" w:eastAsia="nl-NL"/>
        </w:rPr>
      </w:pPr>
    </w:p>
    <w:p w14:paraId="4BF06C96" w14:textId="77777777" w:rsidR="0082604F" w:rsidRDefault="0082604F" w:rsidP="0082604F">
      <w:pPr>
        <w:widowControl/>
        <w:tabs>
          <w:tab w:val="left" w:pos="0"/>
          <w:tab w:val="left" w:pos="33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line="360" w:lineRule="auto"/>
        <w:jc w:val="center"/>
        <w:rPr>
          <w:rFonts w:asciiTheme="minorHAnsi" w:hAnsiTheme="minorHAnsi" w:cstheme="minorHAnsi"/>
          <w:sz w:val="28"/>
          <w:szCs w:val="28"/>
          <w:lang w:val="nl-NL"/>
        </w:rPr>
      </w:pPr>
      <w:r w:rsidRPr="00AB4E40">
        <w:rPr>
          <w:rFonts w:ascii="Verdana" w:eastAsia="Verdana" w:hAnsi="Verdana" w:cs="Verdana"/>
          <w:noProof/>
          <w:sz w:val="22"/>
          <w:szCs w:val="22"/>
          <w:lang w:val="nl-NL"/>
        </w:rPr>
        <w:drawing>
          <wp:inline distT="114300" distB="114300" distL="114300" distR="114300" wp14:anchorId="1E1EC767" wp14:editId="1DD48101">
            <wp:extent cx="4895850" cy="5048250"/>
            <wp:effectExtent l="0" t="0" r="0" b="0"/>
            <wp:docPr id="7" name="image3.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3.png" descr="Chart, radar chart&#10;&#10;Description automatically generated"/>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4895850" cy="5048250"/>
                    </a:xfrm>
                    <a:prstGeom prst="rect">
                      <a:avLst/>
                    </a:prstGeom>
                    <a:ln/>
                  </pic:spPr>
                </pic:pic>
              </a:graphicData>
            </a:graphic>
          </wp:inline>
        </w:drawing>
      </w:r>
    </w:p>
    <w:p w14:paraId="61828F6E" w14:textId="77777777" w:rsidR="0082604F" w:rsidRDefault="0082604F" w:rsidP="0082604F">
      <w:pPr>
        <w:rPr>
          <w:rFonts w:asciiTheme="minorHAnsi" w:hAnsiTheme="minorHAnsi" w:cstheme="minorHAnsi"/>
          <w:color w:val="000000" w:themeColor="text1"/>
        </w:rPr>
      </w:pPr>
    </w:p>
    <w:p w14:paraId="68C5601A" w14:textId="77777777" w:rsidR="0082604F" w:rsidRPr="00E348C4" w:rsidRDefault="0082604F" w:rsidP="00735FD9">
      <w:pPr>
        <w:jc w:val="both"/>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 xml:space="preserve">Ga uit van jouw specifieke </w:t>
      </w:r>
      <w:proofErr w:type="spellStart"/>
      <w:r w:rsidRPr="00E348C4">
        <w:rPr>
          <w:rFonts w:asciiTheme="minorHAnsi" w:hAnsiTheme="minorHAnsi" w:cstheme="minorHAnsi"/>
          <w:color w:val="000000" w:themeColor="text1"/>
          <w:lang w:val="nl-NL"/>
        </w:rPr>
        <w:t>onderzoekslocatie</w:t>
      </w:r>
      <w:proofErr w:type="spellEnd"/>
      <w:r w:rsidRPr="00E348C4">
        <w:rPr>
          <w:rFonts w:asciiTheme="minorHAnsi" w:hAnsiTheme="minorHAnsi" w:cstheme="minorHAnsi"/>
          <w:color w:val="000000" w:themeColor="text1"/>
          <w:lang w:val="nl-NL"/>
        </w:rPr>
        <w:t xml:space="preserve">/onderzoeksplan voor het </w:t>
      </w:r>
      <w:proofErr w:type="spellStart"/>
      <w:r w:rsidRPr="00E348C4">
        <w:rPr>
          <w:rFonts w:asciiTheme="minorHAnsi" w:hAnsiTheme="minorHAnsi" w:cstheme="minorHAnsi"/>
          <w:color w:val="000000" w:themeColor="text1"/>
          <w:lang w:val="nl-NL"/>
        </w:rPr>
        <w:t>Bachelorproject</w:t>
      </w:r>
      <w:proofErr w:type="spellEnd"/>
      <w:r w:rsidRPr="00E348C4">
        <w:rPr>
          <w:rFonts w:asciiTheme="minorHAnsi" w:hAnsiTheme="minorHAnsi" w:cstheme="minorHAnsi"/>
          <w:color w:val="000000" w:themeColor="text1"/>
          <w:lang w:val="nl-NL"/>
        </w:rPr>
        <w:t xml:space="preserve"> en vul ook dit wiel individueel in. Bedenk voor elke sociale identiteit hoeveel volgens jou deze identiteit ertoe doet </w:t>
      </w:r>
      <w:r>
        <w:rPr>
          <w:rFonts w:asciiTheme="minorHAnsi" w:hAnsiTheme="minorHAnsi" w:cstheme="minorHAnsi"/>
          <w:color w:val="000000" w:themeColor="text1"/>
          <w:lang w:val="nl-NL"/>
        </w:rPr>
        <w:t>op</w:t>
      </w:r>
      <w:r w:rsidRPr="00E348C4">
        <w:rPr>
          <w:rFonts w:asciiTheme="minorHAnsi" w:hAnsiTheme="minorHAnsi" w:cstheme="minorHAnsi"/>
          <w:color w:val="000000" w:themeColor="text1"/>
          <w:lang w:val="nl-NL"/>
        </w:rPr>
        <w:t xml:space="preserve"> de </w:t>
      </w:r>
      <w:proofErr w:type="spellStart"/>
      <w:r w:rsidRPr="00E348C4">
        <w:rPr>
          <w:rFonts w:asciiTheme="minorHAnsi" w:hAnsiTheme="minorHAnsi" w:cstheme="minorHAnsi"/>
          <w:color w:val="000000" w:themeColor="text1"/>
          <w:lang w:val="nl-NL"/>
        </w:rPr>
        <w:t>onderzoekslocatie</w:t>
      </w:r>
      <w:proofErr w:type="spellEnd"/>
      <w:r w:rsidRPr="00E348C4">
        <w:rPr>
          <w:rFonts w:asciiTheme="minorHAnsi" w:hAnsiTheme="minorHAnsi" w:cstheme="minorHAnsi"/>
          <w:color w:val="000000" w:themeColor="text1"/>
          <w:lang w:val="nl-NL"/>
        </w:rPr>
        <w:t xml:space="preserve">; hoeveel impact het heeft op de dataverzameling en kennis over de </w:t>
      </w:r>
      <w:proofErr w:type="spellStart"/>
      <w:r w:rsidRPr="00E348C4">
        <w:rPr>
          <w:rFonts w:asciiTheme="minorHAnsi" w:hAnsiTheme="minorHAnsi" w:cstheme="minorHAnsi"/>
          <w:color w:val="000000" w:themeColor="text1"/>
          <w:lang w:val="nl-NL"/>
        </w:rPr>
        <w:t>onderzoekssetting</w:t>
      </w:r>
      <w:proofErr w:type="spellEnd"/>
      <w:r w:rsidRPr="00E348C4">
        <w:rPr>
          <w:rFonts w:asciiTheme="minorHAnsi" w:hAnsiTheme="minorHAnsi" w:cstheme="minorHAnsi"/>
          <w:color w:val="000000" w:themeColor="text1"/>
          <w:lang w:val="nl-NL"/>
        </w:rPr>
        <w:t>. Let op: impact kan zowel een belemmering als voordeel zijn. Hoe meer impact, hoe meer je het vakje voor de desbetreffende identiteit inkleurt vanaf het centrum.</w:t>
      </w:r>
    </w:p>
    <w:p w14:paraId="7704A9EC" w14:textId="77777777" w:rsidR="0082604F" w:rsidRPr="00E348C4" w:rsidRDefault="0082604F" w:rsidP="0082604F">
      <w:pPr>
        <w:rPr>
          <w:rFonts w:asciiTheme="minorHAnsi" w:hAnsiTheme="minorHAnsi" w:cstheme="minorHAnsi"/>
          <w:color w:val="000000" w:themeColor="text1"/>
          <w:lang w:val="nl-NL"/>
        </w:rPr>
      </w:pPr>
    </w:p>
    <w:p w14:paraId="08F7B2D5" w14:textId="77777777" w:rsidR="0082604F" w:rsidRPr="00E348C4" w:rsidRDefault="0082604F" w:rsidP="0082604F">
      <w:pPr>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Denk aan de volgende vragen bij het invullen van het wiel:</w:t>
      </w:r>
    </w:p>
    <w:p w14:paraId="21943EAB" w14:textId="77777777" w:rsidR="0082604F" w:rsidRPr="00E348C4" w:rsidRDefault="0082604F" w:rsidP="0082604F">
      <w:pPr>
        <w:rPr>
          <w:rFonts w:asciiTheme="minorHAnsi" w:hAnsiTheme="minorHAnsi" w:cstheme="minorHAnsi"/>
          <w:color w:val="000000" w:themeColor="text1"/>
          <w:lang w:val="nl-NL"/>
        </w:rPr>
      </w:pPr>
    </w:p>
    <w:p w14:paraId="4F34DCD1" w14:textId="77777777" w:rsidR="0082604F" w:rsidRPr="003969BC" w:rsidRDefault="0082604F" w:rsidP="0082604F">
      <w:pPr>
        <w:pStyle w:val="ListParagraph"/>
        <w:widowControl/>
        <w:numPr>
          <w:ilvl w:val="0"/>
          <w:numId w:val="1"/>
        </w:numPr>
        <w:autoSpaceDE/>
        <w:autoSpaceDN/>
        <w:adjustRightInd/>
        <w:rPr>
          <w:rFonts w:asciiTheme="minorHAnsi" w:hAnsiTheme="minorHAnsi" w:cstheme="minorHAnsi"/>
          <w:color w:val="000000" w:themeColor="text1"/>
        </w:rPr>
      </w:pPr>
      <w:r w:rsidRPr="00E348C4">
        <w:rPr>
          <w:rFonts w:asciiTheme="minorHAnsi" w:hAnsiTheme="minorHAnsi" w:cstheme="minorHAnsi"/>
          <w:color w:val="000000" w:themeColor="text1"/>
          <w:lang w:val="nl-NL"/>
        </w:rPr>
        <w:t xml:space="preserve">Met welke specifieke onderzoeksgroepen verwacht je te werken in je onderzoek? </w:t>
      </w:r>
      <w:r w:rsidRPr="003969BC">
        <w:rPr>
          <w:rFonts w:asciiTheme="minorHAnsi" w:hAnsiTheme="minorHAnsi" w:cstheme="minorHAnsi"/>
          <w:color w:val="000000" w:themeColor="text1"/>
        </w:rPr>
        <w:t xml:space="preserve">En in </w:t>
      </w:r>
      <w:proofErr w:type="spellStart"/>
      <w:r w:rsidRPr="003969BC">
        <w:rPr>
          <w:rFonts w:asciiTheme="minorHAnsi" w:hAnsiTheme="minorHAnsi" w:cstheme="minorHAnsi"/>
          <w:color w:val="000000" w:themeColor="text1"/>
        </w:rPr>
        <w:t>welke</w:t>
      </w:r>
      <w:proofErr w:type="spellEnd"/>
      <w:r w:rsidRPr="003969BC">
        <w:rPr>
          <w:rFonts w:asciiTheme="minorHAnsi" w:hAnsiTheme="minorHAnsi" w:cstheme="minorHAnsi"/>
          <w:color w:val="000000" w:themeColor="text1"/>
        </w:rPr>
        <w:t xml:space="preserve"> </w:t>
      </w:r>
      <w:proofErr w:type="spellStart"/>
      <w:r w:rsidRPr="003969BC">
        <w:rPr>
          <w:rFonts w:asciiTheme="minorHAnsi" w:hAnsiTheme="minorHAnsi" w:cstheme="minorHAnsi"/>
          <w:color w:val="000000" w:themeColor="text1"/>
        </w:rPr>
        <w:t>situaties</w:t>
      </w:r>
      <w:proofErr w:type="spellEnd"/>
      <w:r w:rsidRPr="003969BC">
        <w:rPr>
          <w:rFonts w:asciiTheme="minorHAnsi" w:hAnsiTheme="minorHAnsi" w:cstheme="minorHAnsi"/>
          <w:color w:val="000000" w:themeColor="text1"/>
        </w:rPr>
        <w:t xml:space="preserve">? </w:t>
      </w:r>
    </w:p>
    <w:p w14:paraId="3A082EB2" w14:textId="77777777" w:rsidR="0082604F" w:rsidRPr="003969BC" w:rsidRDefault="0082604F" w:rsidP="0082604F">
      <w:pPr>
        <w:pStyle w:val="ListParagraph"/>
        <w:widowControl/>
        <w:numPr>
          <w:ilvl w:val="0"/>
          <w:numId w:val="1"/>
        </w:numPr>
        <w:autoSpaceDE/>
        <w:autoSpaceDN/>
        <w:adjustRightInd/>
        <w:rPr>
          <w:rFonts w:asciiTheme="minorHAnsi" w:hAnsiTheme="minorHAnsi" w:cstheme="minorHAnsi"/>
          <w:color w:val="000000" w:themeColor="text1"/>
        </w:rPr>
      </w:pPr>
      <w:r w:rsidRPr="00E348C4">
        <w:rPr>
          <w:rFonts w:asciiTheme="minorHAnsi" w:hAnsiTheme="minorHAnsi" w:cstheme="minorHAnsi"/>
          <w:color w:val="000000" w:themeColor="text1"/>
          <w:lang w:val="nl-NL"/>
        </w:rPr>
        <w:t xml:space="preserve">Welke sociale identiteiten zijn volgens jou het meeste van belang in de ontmoetingen met onderzoeksparticipanten? </w:t>
      </w:r>
      <w:r w:rsidRPr="003969BC">
        <w:rPr>
          <w:rFonts w:asciiTheme="minorHAnsi" w:hAnsiTheme="minorHAnsi" w:cstheme="minorHAnsi"/>
          <w:color w:val="000000" w:themeColor="text1"/>
        </w:rPr>
        <w:t xml:space="preserve">Hoe </w:t>
      </w:r>
      <w:proofErr w:type="spellStart"/>
      <w:r w:rsidRPr="003969BC">
        <w:rPr>
          <w:rFonts w:asciiTheme="minorHAnsi" w:hAnsiTheme="minorHAnsi" w:cstheme="minorHAnsi"/>
          <w:color w:val="000000" w:themeColor="text1"/>
        </w:rPr>
        <w:t>spelen</w:t>
      </w:r>
      <w:proofErr w:type="spellEnd"/>
      <w:r w:rsidRPr="003969BC">
        <w:rPr>
          <w:rFonts w:asciiTheme="minorHAnsi" w:hAnsiTheme="minorHAnsi" w:cstheme="minorHAnsi"/>
          <w:color w:val="000000" w:themeColor="text1"/>
        </w:rPr>
        <w:t xml:space="preserve"> </w:t>
      </w:r>
      <w:proofErr w:type="spellStart"/>
      <w:r w:rsidRPr="003969BC">
        <w:rPr>
          <w:rFonts w:asciiTheme="minorHAnsi" w:hAnsiTheme="minorHAnsi" w:cstheme="minorHAnsi"/>
          <w:color w:val="000000" w:themeColor="text1"/>
        </w:rPr>
        <w:t>deze</w:t>
      </w:r>
      <w:proofErr w:type="spellEnd"/>
      <w:r w:rsidRPr="003969BC">
        <w:rPr>
          <w:rFonts w:asciiTheme="minorHAnsi" w:hAnsiTheme="minorHAnsi" w:cstheme="minorHAnsi"/>
          <w:color w:val="000000" w:themeColor="text1"/>
        </w:rPr>
        <w:t xml:space="preserve"> </w:t>
      </w:r>
      <w:proofErr w:type="spellStart"/>
      <w:r w:rsidRPr="003969BC">
        <w:rPr>
          <w:rFonts w:asciiTheme="minorHAnsi" w:hAnsiTheme="minorHAnsi" w:cstheme="minorHAnsi"/>
          <w:color w:val="000000" w:themeColor="text1"/>
        </w:rPr>
        <w:t>een</w:t>
      </w:r>
      <w:proofErr w:type="spellEnd"/>
      <w:r w:rsidRPr="003969BC">
        <w:rPr>
          <w:rFonts w:asciiTheme="minorHAnsi" w:hAnsiTheme="minorHAnsi" w:cstheme="minorHAnsi"/>
          <w:color w:val="000000" w:themeColor="text1"/>
        </w:rPr>
        <w:t xml:space="preserve"> </w:t>
      </w:r>
      <w:proofErr w:type="spellStart"/>
      <w:r w:rsidRPr="003969BC">
        <w:rPr>
          <w:rFonts w:asciiTheme="minorHAnsi" w:hAnsiTheme="minorHAnsi" w:cstheme="minorHAnsi"/>
          <w:color w:val="000000" w:themeColor="text1"/>
        </w:rPr>
        <w:t>rol</w:t>
      </w:r>
      <w:proofErr w:type="spellEnd"/>
      <w:r w:rsidRPr="003969BC">
        <w:rPr>
          <w:rFonts w:asciiTheme="minorHAnsi" w:hAnsiTheme="minorHAnsi" w:cstheme="minorHAnsi"/>
          <w:color w:val="000000" w:themeColor="text1"/>
        </w:rPr>
        <w:t>?</w:t>
      </w:r>
    </w:p>
    <w:p w14:paraId="66F4244D" w14:textId="77777777" w:rsidR="0082604F" w:rsidRPr="00E348C4" w:rsidRDefault="0082604F" w:rsidP="0082604F">
      <w:pPr>
        <w:pStyle w:val="ListParagraph"/>
        <w:widowControl/>
        <w:numPr>
          <w:ilvl w:val="0"/>
          <w:numId w:val="1"/>
        </w:numPr>
        <w:autoSpaceDE/>
        <w:autoSpaceDN/>
        <w:adjustRightInd/>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 xml:space="preserve">Hoe zien onderzoeksparticipanten jou en jouw sociale identiteiten denk je? Kan dit belemmeringen of voordelen geven in het bespreken van bepaalde onderwerpen, of in het toegang krijgen tot bepaalde locaties? </w:t>
      </w:r>
    </w:p>
    <w:p w14:paraId="3F217C4F" w14:textId="77777777" w:rsidR="0082604F" w:rsidRPr="00E348C4" w:rsidRDefault="0082604F" w:rsidP="0082604F">
      <w:pPr>
        <w:pStyle w:val="ListParagraph"/>
        <w:widowControl/>
        <w:numPr>
          <w:ilvl w:val="0"/>
          <w:numId w:val="1"/>
        </w:numPr>
        <w:autoSpaceDE/>
        <w:autoSpaceDN/>
        <w:adjustRightInd/>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Geldt dit voor alle onderzoeksparticipanten? Welke verschillen zouden er kunnen zijn tussen verschillende onderzoeksparticipanten?</w:t>
      </w:r>
    </w:p>
    <w:p w14:paraId="02AAB07B" w14:textId="77777777" w:rsidR="0082604F" w:rsidRPr="00E348C4" w:rsidRDefault="0082604F" w:rsidP="0082604F">
      <w:pPr>
        <w:pStyle w:val="ListParagraph"/>
        <w:widowControl/>
        <w:numPr>
          <w:ilvl w:val="0"/>
          <w:numId w:val="1"/>
        </w:numPr>
        <w:autoSpaceDE/>
        <w:autoSpaceDN/>
        <w:adjustRightInd/>
        <w:rPr>
          <w:rFonts w:asciiTheme="minorHAnsi" w:hAnsiTheme="minorHAnsi" w:cstheme="minorHAnsi"/>
          <w:color w:val="000000" w:themeColor="text1"/>
          <w:lang w:val="nl-NL"/>
        </w:rPr>
      </w:pPr>
      <w:r w:rsidRPr="00E348C4">
        <w:rPr>
          <w:rFonts w:asciiTheme="minorHAnsi" w:hAnsiTheme="minorHAnsi" w:cstheme="minorHAnsi"/>
          <w:color w:val="000000" w:themeColor="text1"/>
          <w:lang w:val="nl-NL"/>
        </w:rPr>
        <w:t>Is er informatie waar je geen of moeilijk toegang toe kan krijgen door bepaalde aspecten van je identiteit? Hoe kun je hier (op een ethische) manier mee omgaan?</w:t>
      </w:r>
    </w:p>
    <w:p w14:paraId="0F2335AC" w14:textId="77777777" w:rsidR="0082604F" w:rsidRDefault="0082604F">
      <w:pPr>
        <w:rPr>
          <w:lang w:val="nl-NL"/>
        </w:rPr>
      </w:pPr>
    </w:p>
    <w:p w14:paraId="4A3BE731" w14:textId="20DA8455" w:rsidR="00233C41" w:rsidRPr="00752F37" w:rsidRDefault="00233C41" w:rsidP="00233C41">
      <w:pPr>
        <w:widowControl/>
        <w:tabs>
          <w:tab w:val="left" w:pos="0"/>
          <w:tab w:val="left" w:pos="33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Calibri" w:hAnsi="Calibri" w:cs="Calibri"/>
          <w:color w:val="212121"/>
          <w:sz w:val="22"/>
          <w:szCs w:val="22"/>
          <w:lang w:val="nl-NL"/>
        </w:rPr>
      </w:pPr>
      <w:r>
        <w:rPr>
          <w:rFonts w:asciiTheme="minorHAnsi" w:hAnsiTheme="minorHAnsi" w:cstheme="minorHAnsi"/>
          <w:color w:val="000000" w:themeColor="text1"/>
          <w:lang w:val="nl-NL"/>
        </w:rPr>
        <w:t xml:space="preserve">BRON: </w:t>
      </w:r>
      <w:hyperlink r:id="rId9" w:tooltip="Original URL:&#10;https://teaching-and-learning-collection.sites.uu.nl/knowledge_item/toolbox-diversity-in-education/&#10;&#10;Click to follow link." w:history="1">
        <w:r w:rsidRPr="00752F37">
          <w:rPr>
            <w:rStyle w:val="Hyperlink"/>
            <w:rFonts w:ascii="Calibri" w:hAnsi="Calibri" w:cs="Calibri"/>
            <w:color w:val="96607D"/>
            <w:sz w:val="22"/>
            <w:szCs w:val="22"/>
            <w:lang w:val="nl-NL"/>
          </w:rPr>
          <w:t>https://teaching-and-learning-collectio</w:t>
        </w:r>
        <w:r w:rsidRPr="00752F37">
          <w:rPr>
            <w:rStyle w:val="Hyperlink"/>
            <w:rFonts w:ascii="Calibri" w:hAnsi="Calibri" w:cs="Calibri"/>
            <w:color w:val="96607D"/>
            <w:sz w:val="22"/>
            <w:szCs w:val="22"/>
            <w:lang w:val="nl-NL"/>
          </w:rPr>
          <w:t>n</w:t>
        </w:r>
        <w:r w:rsidRPr="00752F37">
          <w:rPr>
            <w:rStyle w:val="Hyperlink"/>
            <w:rFonts w:ascii="Calibri" w:hAnsi="Calibri" w:cs="Calibri"/>
            <w:color w:val="96607D"/>
            <w:sz w:val="22"/>
            <w:szCs w:val="22"/>
            <w:lang w:val="nl-NL"/>
          </w:rPr>
          <w:t>.sites.uu.nl/knowledge_item/toolbox-diversity-in-education/</w:t>
        </w:r>
      </w:hyperlink>
      <w:r w:rsidRPr="00233C41">
        <w:rPr>
          <w:lang w:val="nl-NL"/>
        </w:rPr>
        <w:t xml:space="preserve"> </w:t>
      </w:r>
      <w:r>
        <w:rPr>
          <w:rFonts w:ascii="Calibri" w:hAnsi="Calibri" w:cs="Calibri"/>
          <w:color w:val="212121"/>
          <w:sz w:val="22"/>
          <w:szCs w:val="22"/>
          <w:lang w:val="nl-NL"/>
        </w:rPr>
        <w:t>O</w:t>
      </w:r>
      <w:r w:rsidRPr="00752F37">
        <w:rPr>
          <w:rFonts w:ascii="Calibri" w:hAnsi="Calibri" w:cs="Calibri"/>
          <w:color w:val="212121"/>
          <w:sz w:val="22"/>
          <w:szCs w:val="22"/>
          <w:lang w:val="nl-NL"/>
        </w:rPr>
        <w:t xml:space="preserve">ntwikkeld door </w:t>
      </w:r>
      <w:proofErr w:type="spellStart"/>
      <w:r w:rsidRPr="00752F37">
        <w:rPr>
          <w:rFonts w:ascii="Calibri" w:hAnsi="Calibri" w:cs="Calibri"/>
          <w:color w:val="212121"/>
          <w:sz w:val="22"/>
          <w:szCs w:val="22"/>
          <w:lang w:val="nl-NL"/>
        </w:rPr>
        <w:t>Kathrine</w:t>
      </w:r>
      <w:proofErr w:type="spellEnd"/>
      <w:r w:rsidRPr="00752F37">
        <w:rPr>
          <w:rFonts w:ascii="Calibri" w:hAnsi="Calibri" w:cs="Calibri"/>
          <w:color w:val="212121"/>
          <w:sz w:val="22"/>
          <w:szCs w:val="22"/>
          <w:lang w:val="nl-NL"/>
        </w:rPr>
        <w:t xml:space="preserve"> van den Bogert, Elke Linders en Nicole Sanches.</w:t>
      </w:r>
    </w:p>
    <w:p w14:paraId="5C231DD2" w14:textId="77777777" w:rsidR="00233C41" w:rsidRPr="00735FD9" w:rsidRDefault="00233C41">
      <w:pPr>
        <w:rPr>
          <w:lang w:val="nl-NL"/>
        </w:rPr>
      </w:pPr>
    </w:p>
    <w:sectPr w:rsidR="00233C41" w:rsidRPr="00735FD9" w:rsidSect="0082604F">
      <w:footerReference w:type="default" r:id="rId10"/>
      <w:pgSz w:w="11905" w:h="16837"/>
      <w:pgMar w:top="1618" w:right="1246" w:bottom="360" w:left="1080" w:header="1417" w:footer="14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52DF" w14:textId="77777777" w:rsidR="00290BC4" w:rsidRDefault="004E2537">
      <w:r>
        <w:separator/>
      </w:r>
    </w:p>
  </w:endnote>
  <w:endnote w:type="continuationSeparator" w:id="0">
    <w:p w14:paraId="45873B0A" w14:textId="77777777" w:rsidR="00290BC4" w:rsidRDefault="004E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60CB" w14:textId="77777777" w:rsidR="00DC1E0C" w:rsidRDefault="0082604F">
    <w:pPr>
      <w:framePr w:w="9072" w:wrap="notBeside" w:vAnchor="text" w:hAnchor="text" w:x="1" w:y="1"/>
      <w:jc w:val="center"/>
    </w:pPr>
    <w:r>
      <w:fldChar w:fldCharType="begin"/>
    </w:r>
    <w:r>
      <w:instrText xml:space="preserve">PAGE </w:instrText>
    </w:r>
    <w:r>
      <w:fldChar w:fldCharType="separate"/>
    </w:r>
    <w:r>
      <w:rPr>
        <w:noProof/>
      </w:rPr>
      <w:t>20</w:t>
    </w:r>
    <w:r>
      <w:fldChar w:fldCharType="end"/>
    </w:r>
  </w:p>
  <w:p w14:paraId="79F12CC6" w14:textId="77777777" w:rsidR="00DC1E0C" w:rsidRDefault="00DC1E0C">
    <w:pPr>
      <w:ind w:left="23" w:right="2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F61C" w14:textId="77777777" w:rsidR="00290BC4" w:rsidRDefault="004E2537">
      <w:r>
        <w:separator/>
      </w:r>
    </w:p>
  </w:footnote>
  <w:footnote w:type="continuationSeparator" w:id="0">
    <w:p w14:paraId="3D90665C" w14:textId="77777777" w:rsidR="00290BC4" w:rsidRDefault="004E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03373"/>
    <w:multiLevelType w:val="hybridMultilevel"/>
    <w:tmpl w:val="10340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215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DA1Nzc2MzIzMDFX0lEKTi0uzszPAykwrAUAC1JJsSwAAAA="/>
  </w:docVars>
  <w:rsids>
    <w:rsidRoot w:val="0082604F"/>
    <w:rsid w:val="00233C41"/>
    <w:rsid w:val="00290BC4"/>
    <w:rsid w:val="004E2537"/>
    <w:rsid w:val="006A1BC0"/>
    <w:rsid w:val="00735FD9"/>
    <w:rsid w:val="007425C4"/>
    <w:rsid w:val="00752F37"/>
    <w:rsid w:val="0082604F"/>
    <w:rsid w:val="00B735CA"/>
    <w:rsid w:val="00C8793E"/>
    <w:rsid w:val="00CA6482"/>
    <w:rsid w:val="00DC1E0C"/>
    <w:rsid w:val="00F143B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5F1A"/>
  <w15:chartTrackingRefBased/>
  <w15:docId w15:val="{93172795-13F3-DF46-B08B-11213504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4F"/>
    <w:pPr>
      <w:widowControl w:val="0"/>
      <w:autoSpaceDE w:val="0"/>
      <w:autoSpaceDN w:val="0"/>
      <w:adjustRightInd w:val="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04F"/>
    <w:pPr>
      <w:ind w:left="720"/>
      <w:contextualSpacing/>
    </w:pPr>
  </w:style>
  <w:style w:type="paragraph" w:styleId="Header">
    <w:name w:val="header"/>
    <w:basedOn w:val="Normal"/>
    <w:link w:val="HeaderChar"/>
    <w:uiPriority w:val="99"/>
    <w:unhideWhenUsed/>
    <w:rsid w:val="007425C4"/>
    <w:pPr>
      <w:tabs>
        <w:tab w:val="center" w:pos="4513"/>
        <w:tab w:val="right" w:pos="9026"/>
      </w:tabs>
    </w:pPr>
  </w:style>
  <w:style w:type="character" w:customStyle="1" w:styleId="HeaderChar">
    <w:name w:val="Header Char"/>
    <w:basedOn w:val="DefaultParagraphFont"/>
    <w:link w:val="Header"/>
    <w:uiPriority w:val="99"/>
    <w:rsid w:val="007425C4"/>
    <w:rPr>
      <w:rFonts w:ascii="Times New Roman" w:eastAsia="Times New Roman" w:hAnsi="Times New Roman" w:cs="Times New Roman"/>
      <w:lang w:val="en-US"/>
    </w:rPr>
  </w:style>
  <w:style w:type="paragraph" w:styleId="Footer">
    <w:name w:val="footer"/>
    <w:basedOn w:val="Normal"/>
    <w:link w:val="FooterChar"/>
    <w:uiPriority w:val="99"/>
    <w:unhideWhenUsed/>
    <w:rsid w:val="007425C4"/>
    <w:pPr>
      <w:tabs>
        <w:tab w:val="center" w:pos="4513"/>
        <w:tab w:val="right" w:pos="9026"/>
      </w:tabs>
    </w:pPr>
  </w:style>
  <w:style w:type="character" w:customStyle="1" w:styleId="FooterChar">
    <w:name w:val="Footer Char"/>
    <w:basedOn w:val="DefaultParagraphFont"/>
    <w:link w:val="Footer"/>
    <w:uiPriority w:val="99"/>
    <w:rsid w:val="007425C4"/>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752F37"/>
    <w:rPr>
      <w:color w:val="0000FF"/>
      <w:u w:val="single"/>
    </w:rPr>
  </w:style>
  <w:style w:type="character" w:styleId="FollowedHyperlink">
    <w:name w:val="FollowedHyperlink"/>
    <w:basedOn w:val="DefaultParagraphFont"/>
    <w:uiPriority w:val="99"/>
    <w:semiHidden/>
    <w:unhideWhenUsed/>
    <w:rsid w:val="00752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teaching-and-learning-collection.sites.uu.nl%2Fknowledge_item%2Ftoolbox-diversity-in-education%2F&amp;data=05%7C02%7CC.J.vanLook%40uu.nl%7C9294ecf6708940e48ffe08de058403ec%7Cd72758a0a4464e0fa0aa4bf95a4a10e7%7C0%7C0%7C638954261862351752%7CUnknown%7CTWFpbGZsb3d8eyJFbXB0eU1hcGkiOnRydWUsIlYiOiIwLjAuMDAwMCIsIlAiOiJXaW4zMiIsIkFOIjoiTWFpbCIsIldUIjoyfQ%3D%3D%7C0%7C%7C%7C&amp;sdata=d6R3lFM%2BprNpPN%2BuD5N1i3qHnVBzVvUrAzLWaY4QBI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 W.M. (Willy)</dc:creator>
  <cp:keywords/>
  <dc:description/>
  <cp:lastModifiedBy>Look, C.J. van (Karin)</cp:lastModifiedBy>
  <cp:revision>8</cp:revision>
  <dcterms:created xsi:type="dcterms:W3CDTF">2025-09-03T10:18:00Z</dcterms:created>
  <dcterms:modified xsi:type="dcterms:W3CDTF">2025-10-07T14:05:00Z</dcterms:modified>
</cp:coreProperties>
</file>